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8196C" w:rsidRPr="0058196C" w:rsidRDefault="0058196C" w:rsidP="0058196C">
      <w:pPr>
        <w:bidi w:val="0"/>
        <w:rPr>
          <w:rFonts w:ascii="Bodoni MT Black" w:hAnsi="Bodoni MT Black"/>
          <w:b/>
          <w:bCs/>
          <w:sz w:val="32"/>
          <w:szCs w:val="32"/>
          <w:u w:val="single"/>
        </w:rPr>
      </w:pPr>
      <w:r w:rsidRPr="0058196C">
        <w:rPr>
          <w:rFonts w:ascii="Bodoni MT Black" w:hAnsi="Bodoni MT Black"/>
          <w:b/>
          <w:bCs/>
          <w:sz w:val="32"/>
          <w:szCs w:val="32"/>
          <w:u w:val="single"/>
        </w:rPr>
        <w:t>Desktop manager application:</w:t>
      </w:r>
    </w:p>
    <w:p w:rsidR="0058196C" w:rsidRDefault="00A21AC6" w:rsidP="0058196C">
      <w:pPr>
        <w:bidi w:val="0"/>
        <w:rPr>
          <w:b/>
          <w:bCs/>
          <w:u w:val="single"/>
        </w:rPr>
      </w:pPr>
      <w:r>
        <w:rPr>
          <w:b/>
          <w:bCs/>
          <w:u w:val="single"/>
        </w:rPr>
        <w:t xml:space="preserve">1. </w:t>
      </w:r>
      <w:r w:rsidR="0058196C" w:rsidRPr="0058196C">
        <w:rPr>
          <w:b/>
          <w:bCs/>
          <w:u w:val="single"/>
        </w:rPr>
        <w:t>Introduction</w:t>
      </w:r>
      <w:r w:rsidR="0058196C">
        <w:rPr>
          <w:b/>
          <w:bCs/>
          <w:u w:val="single"/>
        </w:rPr>
        <w:t>:</w:t>
      </w:r>
    </w:p>
    <w:p w:rsidR="0058196C" w:rsidRDefault="0058196C" w:rsidP="0058196C">
      <w:pPr>
        <w:bidi w:val="0"/>
      </w:pPr>
      <w:r>
        <w:t xml:space="preserve">Hi all, this application allow you to control your </w:t>
      </w:r>
      <w:r w:rsidR="003256A1">
        <w:t xml:space="preserve">process </w:t>
      </w:r>
      <w:r>
        <w:t>window's visual appearance while using windows operation system. By saying "visual appearance" I mean:</w:t>
      </w:r>
    </w:p>
    <w:p w:rsidR="0058196C" w:rsidRDefault="0058196C" w:rsidP="0058196C">
      <w:pPr>
        <w:bidi w:val="0"/>
      </w:pPr>
      <w:r>
        <w:t xml:space="preserve">1. The </w:t>
      </w:r>
      <w:r w:rsidR="006614A3">
        <w:t>visual window</w:t>
      </w:r>
      <w:r>
        <w:t xml:space="preserve"> on the desktop.</w:t>
      </w:r>
    </w:p>
    <w:p w:rsidR="0058196C" w:rsidRDefault="0058196C" w:rsidP="0058196C">
      <w:pPr>
        <w:bidi w:val="0"/>
      </w:pPr>
      <w:r>
        <w:t>2. The task bar button.</w:t>
      </w:r>
    </w:p>
    <w:p w:rsidR="0058196C" w:rsidRDefault="0058196C" w:rsidP="003256A1">
      <w:pPr>
        <w:bidi w:val="0"/>
      </w:pPr>
      <w:r>
        <w:t xml:space="preserve">3. The indication on the </w:t>
      </w:r>
      <w:r w:rsidR="003256A1">
        <w:t>"A</w:t>
      </w:r>
      <w:r>
        <w:t>pplication</w:t>
      </w:r>
      <w:r w:rsidR="003256A1">
        <w:t>"</w:t>
      </w:r>
      <w:r>
        <w:t xml:space="preserve"> tab in the Windows Task Manager.</w:t>
      </w:r>
    </w:p>
    <w:p w:rsidR="0058196C" w:rsidRDefault="006614A3" w:rsidP="0058196C">
      <w:pPr>
        <w:bidi w:val="0"/>
      </w:pPr>
      <w:r>
        <w:t xml:space="preserve">- </w:t>
      </w:r>
      <w:r w:rsidR="0058196C">
        <w:t>The application allows you to divide the windows to categories and to control the categories as a separate unit.</w:t>
      </w:r>
    </w:p>
    <w:p w:rsidR="006614A3" w:rsidRPr="006614A3" w:rsidRDefault="00A21AC6" w:rsidP="006614A3">
      <w:pPr>
        <w:bidi w:val="0"/>
        <w:rPr>
          <w:b/>
          <w:bCs/>
          <w:u w:val="single"/>
        </w:rPr>
      </w:pPr>
      <w:r>
        <w:rPr>
          <w:b/>
          <w:bCs/>
          <w:u w:val="single"/>
        </w:rPr>
        <w:t xml:space="preserve">2. </w:t>
      </w:r>
      <w:r w:rsidR="006614A3" w:rsidRPr="006614A3">
        <w:rPr>
          <w:b/>
          <w:bCs/>
          <w:u w:val="single"/>
        </w:rPr>
        <w:t>Operation:</w:t>
      </w:r>
    </w:p>
    <w:p w:rsidR="006614A3" w:rsidRDefault="00E13BD1" w:rsidP="006614A3">
      <w:pPr>
        <w:bidi w:val="0"/>
      </w:pPr>
      <w:r>
        <w:t xml:space="preserve">1. </w:t>
      </w:r>
      <w:r w:rsidR="006614A3">
        <w:t xml:space="preserve">The first screen that will be present will show one category named "Windows" that include all the opening process at the current moment. </w:t>
      </w:r>
    </w:p>
    <w:p w:rsidR="006614A3" w:rsidRDefault="006614A3" w:rsidP="006614A3">
      <w:pPr>
        <w:bidi w:val="0"/>
      </w:pPr>
      <w:r>
        <w:rPr>
          <w:noProof/>
        </w:rPr>
        <w:drawing>
          <wp:anchor distT="0" distB="0" distL="114300" distR="114300" simplePos="0" relativeHeight="251658240" behindDoc="1" locked="0" layoutInCell="1" allowOverlap="1">
            <wp:simplePos x="0" y="0"/>
            <wp:positionH relativeFrom="column">
              <wp:posOffset>-9525</wp:posOffset>
            </wp:positionH>
            <wp:positionV relativeFrom="paragraph">
              <wp:posOffset>1905</wp:posOffset>
            </wp:positionV>
            <wp:extent cx="3819525" cy="5162550"/>
            <wp:effectExtent l="19050" t="0" r="9525" b="0"/>
            <wp:wrapNone/>
            <wp:docPr id="1" name="תמונה 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4" cstate="print"/>
                    <a:srcRect l="30000" t="22857" r="46131" b="25523"/>
                    <a:stretch>
                      <a:fillRect/>
                    </a:stretch>
                  </pic:blipFill>
                  <pic:spPr bwMode="auto">
                    <a:xfrm>
                      <a:off x="0" y="0"/>
                      <a:ext cx="3819525" cy="5162550"/>
                    </a:xfrm>
                    <a:prstGeom prst="rect">
                      <a:avLst/>
                    </a:prstGeom>
                    <a:noFill/>
                    <a:ln w="9525">
                      <a:noFill/>
                      <a:miter lim="800000"/>
                      <a:headEnd/>
                      <a:tailEnd/>
                    </a:ln>
                  </pic:spPr>
                </pic:pic>
              </a:graphicData>
            </a:graphic>
          </wp:anchor>
        </w:drawing>
      </w:r>
    </w:p>
    <w:p w:rsidR="006614A3" w:rsidRDefault="006614A3" w:rsidP="006614A3">
      <w:pPr>
        <w:bidi w:val="0"/>
      </w:pPr>
    </w:p>
    <w:p w:rsidR="006614A3" w:rsidRDefault="006614A3" w:rsidP="006614A3">
      <w:pPr>
        <w:bidi w:val="0"/>
      </w:pPr>
    </w:p>
    <w:p w:rsidR="006614A3" w:rsidRDefault="006614A3" w:rsidP="006614A3">
      <w:pPr>
        <w:bidi w:val="0"/>
      </w:pPr>
    </w:p>
    <w:p w:rsidR="006614A3" w:rsidRDefault="006614A3" w:rsidP="006614A3">
      <w:pPr>
        <w:bidi w:val="0"/>
      </w:pPr>
    </w:p>
    <w:p w:rsidR="006614A3" w:rsidRDefault="006614A3" w:rsidP="006614A3">
      <w:pPr>
        <w:bidi w:val="0"/>
      </w:pPr>
    </w:p>
    <w:p w:rsidR="006614A3" w:rsidRDefault="006614A3" w:rsidP="006614A3">
      <w:pPr>
        <w:bidi w:val="0"/>
      </w:pPr>
    </w:p>
    <w:p w:rsidR="006614A3" w:rsidRDefault="006614A3" w:rsidP="006614A3">
      <w:pPr>
        <w:bidi w:val="0"/>
      </w:pPr>
    </w:p>
    <w:p w:rsidR="006614A3" w:rsidRDefault="006614A3" w:rsidP="006614A3">
      <w:pPr>
        <w:bidi w:val="0"/>
      </w:pPr>
    </w:p>
    <w:p w:rsidR="006614A3" w:rsidRDefault="006614A3" w:rsidP="006614A3">
      <w:pPr>
        <w:bidi w:val="0"/>
      </w:pPr>
    </w:p>
    <w:p w:rsidR="006614A3" w:rsidRDefault="006614A3" w:rsidP="006614A3">
      <w:pPr>
        <w:bidi w:val="0"/>
      </w:pPr>
    </w:p>
    <w:p w:rsidR="006614A3" w:rsidRDefault="006614A3" w:rsidP="006614A3">
      <w:pPr>
        <w:bidi w:val="0"/>
      </w:pPr>
    </w:p>
    <w:p w:rsidR="00E13BD1" w:rsidRDefault="00E13BD1" w:rsidP="006614A3">
      <w:pPr>
        <w:bidi w:val="0"/>
      </w:pPr>
      <w:r>
        <w:lastRenderedPageBreak/>
        <w:t xml:space="preserve">2. </w:t>
      </w:r>
      <w:proofErr w:type="gramStart"/>
      <w:r>
        <w:t>Clicking</w:t>
      </w:r>
      <w:proofErr w:type="gramEnd"/>
      <w:r>
        <w:t xml:space="preserve"> on one of the items in the tree will hide all the visual appearance of the process</w:t>
      </w:r>
      <w:r w:rsidR="00B40907">
        <w:t xml:space="preserve"> and will change the text from black to grey</w:t>
      </w:r>
      <w:r>
        <w:t>.</w:t>
      </w:r>
    </w:p>
    <w:p w:rsidR="006614A3" w:rsidRDefault="00E13BD1" w:rsidP="000470EC">
      <w:pPr>
        <w:bidi w:val="0"/>
      </w:pPr>
      <w:r>
        <w:t xml:space="preserve">3. </w:t>
      </w:r>
      <w:r w:rsidR="006614A3">
        <w:t xml:space="preserve">Right click on the "Windows" Category will allow you to open a new category or to Toggle all the open windows in "Windows" category. </w:t>
      </w:r>
      <w:r w:rsidR="000470EC">
        <w:t>The Toggle menu item will allow</w:t>
      </w:r>
      <w:r w:rsidR="006614A3">
        <w:t xml:space="preserve"> </w:t>
      </w:r>
      <w:r w:rsidR="000470EC">
        <w:t>hide/show</w:t>
      </w:r>
      <w:r w:rsidR="003256A1">
        <w:t xml:space="preserve"> all the visual appearance of the window.</w:t>
      </w:r>
    </w:p>
    <w:p w:rsidR="006614A3" w:rsidRDefault="006614A3" w:rsidP="003256A1">
      <w:pPr>
        <w:bidi w:val="0"/>
      </w:pPr>
      <w:r w:rsidRPr="006614A3">
        <w:rPr>
          <w:noProof/>
        </w:rPr>
        <w:drawing>
          <wp:inline distT="0" distB="0" distL="0" distR="0">
            <wp:extent cx="3124200" cy="1066800"/>
            <wp:effectExtent l="19050" t="0" r="0" b="0"/>
            <wp:docPr id="3" name="תמונה 2"/>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5" cstate="print"/>
                    <a:srcRect l="39524" t="25905" r="40952" b="63428"/>
                    <a:stretch>
                      <a:fillRect/>
                    </a:stretch>
                  </pic:blipFill>
                  <pic:spPr bwMode="auto">
                    <a:xfrm>
                      <a:off x="0" y="0"/>
                      <a:ext cx="3124200" cy="1066800"/>
                    </a:xfrm>
                    <a:prstGeom prst="rect">
                      <a:avLst/>
                    </a:prstGeom>
                    <a:noFill/>
                    <a:ln w="9525">
                      <a:noFill/>
                      <a:miter lim="800000"/>
                      <a:headEnd/>
                      <a:tailEnd/>
                    </a:ln>
                  </pic:spPr>
                </pic:pic>
              </a:graphicData>
            </a:graphic>
          </wp:inline>
        </w:drawing>
      </w:r>
    </w:p>
    <w:p w:rsidR="006614A3" w:rsidRDefault="00E13BD1" w:rsidP="006614A3">
      <w:pPr>
        <w:bidi w:val="0"/>
      </w:pPr>
      <w:r>
        <w:t xml:space="preserve">4. </w:t>
      </w:r>
      <w:r w:rsidR="006614A3">
        <w:t xml:space="preserve">After adding up new categories you can </w:t>
      </w:r>
      <w:proofErr w:type="spellStart"/>
      <w:r w:rsidR="006614A3">
        <w:t>drag&amp;</w:t>
      </w:r>
      <w:r w:rsidR="003256A1">
        <w:t>drop</w:t>
      </w:r>
      <w:proofErr w:type="spellEnd"/>
      <w:r w:rsidR="003256A1">
        <w:t xml:space="preserve"> windows</w:t>
      </w:r>
      <w:r w:rsidR="006614A3">
        <w:t xml:space="preserve"> to the categories and even to add sub categories to them.</w:t>
      </w:r>
    </w:p>
    <w:p w:rsidR="003256A1" w:rsidRDefault="003256A1" w:rsidP="003256A1">
      <w:pPr>
        <w:bidi w:val="0"/>
      </w:pPr>
      <w:r>
        <w:t xml:space="preserve">In this example I have created two categories under "Windows", "Desktop-1" and </w:t>
      </w:r>
    </w:p>
    <w:p w:rsidR="003256A1" w:rsidRDefault="003256A1" w:rsidP="003256A1">
      <w:pPr>
        <w:bidi w:val="0"/>
      </w:pPr>
      <w:r>
        <w:t>"Desktop-2" and one sub category under "Desktop-1" named "Sub Category".</w:t>
      </w:r>
    </w:p>
    <w:p w:rsidR="003256A1" w:rsidRDefault="003256A1" w:rsidP="003256A1">
      <w:pPr>
        <w:bidi w:val="0"/>
      </w:pPr>
      <w:r>
        <w:rPr>
          <w:noProof/>
        </w:rPr>
        <w:drawing>
          <wp:anchor distT="0" distB="0" distL="114300" distR="114300" simplePos="0" relativeHeight="251659264" behindDoc="1" locked="0" layoutInCell="1" allowOverlap="1">
            <wp:simplePos x="0" y="0"/>
            <wp:positionH relativeFrom="column">
              <wp:posOffset>-9525</wp:posOffset>
            </wp:positionH>
            <wp:positionV relativeFrom="paragraph">
              <wp:posOffset>289560</wp:posOffset>
            </wp:positionV>
            <wp:extent cx="3810000" cy="5191125"/>
            <wp:effectExtent l="19050" t="0" r="0" b="0"/>
            <wp:wrapNone/>
            <wp:docPr id="4" name="תמונה 3"/>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6" cstate="print"/>
                    <a:srcRect l="38095" t="22762" r="38095" b="25333"/>
                    <a:stretch>
                      <a:fillRect/>
                    </a:stretch>
                  </pic:blipFill>
                  <pic:spPr bwMode="auto">
                    <a:xfrm>
                      <a:off x="0" y="0"/>
                      <a:ext cx="3810000" cy="5191125"/>
                    </a:xfrm>
                    <a:prstGeom prst="rect">
                      <a:avLst/>
                    </a:prstGeom>
                    <a:noFill/>
                    <a:ln w="9525">
                      <a:noFill/>
                      <a:miter lim="800000"/>
                      <a:headEnd/>
                      <a:tailEnd/>
                    </a:ln>
                  </pic:spPr>
                </pic:pic>
              </a:graphicData>
            </a:graphic>
          </wp:anchor>
        </w:drawing>
      </w:r>
      <w:r>
        <w:t>Under each one of these categories I have added some process's windows.</w:t>
      </w:r>
    </w:p>
    <w:p w:rsidR="003256A1" w:rsidRDefault="003256A1" w:rsidP="003256A1">
      <w:pPr>
        <w:bidi w:val="0"/>
      </w:pPr>
    </w:p>
    <w:p w:rsidR="003256A1" w:rsidRDefault="003256A1" w:rsidP="003256A1">
      <w:pPr>
        <w:bidi w:val="0"/>
      </w:pPr>
    </w:p>
    <w:p w:rsidR="003256A1" w:rsidRDefault="003256A1" w:rsidP="003256A1">
      <w:pPr>
        <w:bidi w:val="0"/>
      </w:pPr>
    </w:p>
    <w:p w:rsidR="003256A1" w:rsidRDefault="003256A1" w:rsidP="003256A1">
      <w:pPr>
        <w:bidi w:val="0"/>
      </w:pPr>
    </w:p>
    <w:p w:rsidR="003256A1" w:rsidRDefault="003256A1" w:rsidP="003256A1">
      <w:pPr>
        <w:bidi w:val="0"/>
      </w:pPr>
    </w:p>
    <w:p w:rsidR="003256A1" w:rsidRDefault="003256A1" w:rsidP="003256A1">
      <w:pPr>
        <w:bidi w:val="0"/>
      </w:pPr>
    </w:p>
    <w:p w:rsidR="003256A1" w:rsidRDefault="003256A1" w:rsidP="003256A1">
      <w:pPr>
        <w:bidi w:val="0"/>
      </w:pPr>
    </w:p>
    <w:p w:rsidR="003256A1" w:rsidRDefault="003256A1" w:rsidP="003256A1">
      <w:pPr>
        <w:bidi w:val="0"/>
      </w:pPr>
    </w:p>
    <w:p w:rsidR="003256A1" w:rsidRDefault="003256A1" w:rsidP="003256A1">
      <w:pPr>
        <w:bidi w:val="0"/>
      </w:pPr>
    </w:p>
    <w:p w:rsidR="003256A1" w:rsidRDefault="003256A1" w:rsidP="003256A1">
      <w:pPr>
        <w:bidi w:val="0"/>
      </w:pPr>
    </w:p>
    <w:p w:rsidR="003256A1" w:rsidRDefault="003256A1" w:rsidP="003256A1">
      <w:pPr>
        <w:bidi w:val="0"/>
      </w:pPr>
    </w:p>
    <w:p w:rsidR="003256A1" w:rsidRDefault="003256A1" w:rsidP="003256A1">
      <w:pPr>
        <w:bidi w:val="0"/>
      </w:pPr>
    </w:p>
    <w:p w:rsidR="003256A1" w:rsidRDefault="003256A1" w:rsidP="003256A1">
      <w:pPr>
        <w:bidi w:val="0"/>
      </w:pPr>
    </w:p>
    <w:p w:rsidR="003256A1" w:rsidRDefault="003256A1" w:rsidP="00F87018">
      <w:pPr>
        <w:bidi w:val="0"/>
      </w:pPr>
      <w:r>
        <w:t xml:space="preserve">These categories can </w:t>
      </w:r>
      <w:r w:rsidR="009705E6">
        <w:t>be treated as</w:t>
      </w:r>
      <w:r>
        <w:t xml:space="preserve"> visual desktops</w:t>
      </w:r>
      <w:r w:rsidR="00F84C63">
        <w:t xml:space="preserve">. By clicking Toggle all on one of the categories all the visual </w:t>
      </w:r>
      <w:r w:rsidR="009705E6">
        <w:t>appearance of the process windows under them</w:t>
      </w:r>
      <w:r w:rsidR="00F87018">
        <w:t xml:space="preserve"> will be hidden</w:t>
      </w:r>
      <w:r w:rsidR="009705E6">
        <w:t>.</w:t>
      </w:r>
      <w:r w:rsidR="00642DC9">
        <w:t xml:space="preserve"> Clicking again on the toggle all menu </w:t>
      </w:r>
      <w:proofErr w:type="gramStart"/>
      <w:r w:rsidR="00642DC9">
        <w:t>item</w:t>
      </w:r>
      <w:proofErr w:type="gramEnd"/>
      <w:r w:rsidR="00642DC9">
        <w:t xml:space="preserve"> will show all the visual appearance again.</w:t>
      </w:r>
    </w:p>
    <w:p w:rsidR="00B40907" w:rsidRDefault="00B40907" w:rsidP="00B40907">
      <w:pPr>
        <w:bidi w:val="0"/>
      </w:pPr>
      <w:r>
        <w:t>5. The application save the tree categories when the application is closed and loads them in the next startup.</w:t>
      </w:r>
    </w:p>
    <w:p w:rsidR="009705E6" w:rsidRPr="00642DC9" w:rsidRDefault="00A21AC6" w:rsidP="009705E6">
      <w:pPr>
        <w:bidi w:val="0"/>
        <w:rPr>
          <w:rFonts w:ascii="Courier New" w:hAnsi="Courier New" w:cs="Courier New"/>
          <w:b/>
          <w:bCs/>
          <w:sz w:val="28"/>
          <w:szCs w:val="28"/>
          <w:u w:val="single"/>
        </w:rPr>
      </w:pPr>
      <w:r w:rsidRPr="00642DC9">
        <w:rPr>
          <w:rFonts w:ascii="Courier New" w:hAnsi="Courier New" w:cs="Courier New"/>
          <w:b/>
          <w:bCs/>
          <w:sz w:val="28"/>
          <w:szCs w:val="28"/>
          <w:u w:val="single"/>
        </w:rPr>
        <w:t xml:space="preserve">3. </w:t>
      </w:r>
      <w:r w:rsidR="00A059B2" w:rsidRPr="00642DC9">
        <w:rPr>
          <w:rFonts w:ascii="Courier New" w:hAnsi="Courier New" w:cs="Courier New"/>
          <w:b/>
          <w:bCs/>
          <w:sz w:val="28"/>
          <w:szCs w:val="28"/>
          <w:u w:val="single"/>
        </w:rPr>
        <w:t>The code</w:t>
      </w:r>
    </w:p>
    <w:p w:rsidR="009705E6" w:rsidRDefault="00AB2AB7" w:rsidP="00AB2AB7">
      <w:pPr>
        <w:bidi w:val="0"/>
      </w:pPr>
      <w:r w:rsidRPr="00AB2AB7">
        <w:rPr>
          <w:noProof/>
        </w:rPr>
        <w:drawing>
          <wp:inline distT="0" distB="0" distL="0" distR="0">
            <wp:extent cx="2895600" cy="2667000"/>
            <wp:effectExtent l="19050" t="0" r="0" b="0"/>
            <wp:docPr id="5" name="תמונה 4"/>
            <wp:cNvGraphicFramePr/>
            <a:graphic xmlns:a="http://schemas.openxmlformats.org/drawingml/2006/main">
              <a:graphicData uri="http://schemas.openxmlformats.org/drawingml/2006/picture">
                <pic:pic xmlns:pic="http://schemas.openxmlformats.org/drawingml/2006/picture">
                  <pic:nvPicPr>
                    <pic:cNvPr id="1030" name="Picture 6"/>
                    <pic:cNvPicPr>
                      <a:picLocks noChangeAspect="1" noChangeArrowheads="1"/>
                    </pic:cNvPicPr>
                  </pic:nvPicPr>
                  <pic:blipFill>
                    <a:blip r:embed="rId7" cstate="print"/>
                    <a:srcRect l="73809" t="13714" r="8096" b="59619"/>
                    <a:stretch>
                      <a:fillRect/>
                    </a:stretch>
                  </pic:blipFill>
                  <pic:spPr bwMode="auto">
                    <a:xfrm>
                      <a:off x="0" y="0"/>
                      <a:ext cx="2895600" cy="2667000"/>
                    </a:xfrm>
                    <a:prstGeom prst="rect">
                      <a:avLst/>
                    </a:prstGeom>
                    <a:noFill/>
                    <a:ln w="9525">
                      <a:noFill/>
                      <a:miter lim="800000"/>
                      <a:headEnd/>
                      <a:tailEnd/>
                    </a:ln>
                  </pic:spPr>
                </pic:pic>
              </a:graphicData>
            </a:graphic>
          </wp:inline>
        </w:drawing>
      </w:r>
    </w:p>
    <w:p w:rsidR="003256A1" w:rsidRDefault="00A21AC6" w:rsidP="00A21AC6">
      <w:pPr>
        <w:bidi w:val="0"/>
      </w:pPr>
      <w:r>
        <w:t xml:space="preserve">The code is separated to two main folders, the Tree folder that holds classes that control the tree view maintenance and the tree view different items and the Windows folder that holds classes that control the collection of the open windows. </w:t>
      </w:r>
    </w:p>
    <w:p w:rsidR="00FF1FA4" w:rsidRDefault="00FF1FA4" w:rsidP="00A21AC6">
      <w:pPr>
        <w:bidi w:val="0"/>
        <w:rPr>
          <w:b/>
          <w:bCs/>
          <w:u w:val="single"/>
        </w:rPr>
      </w:pPr>
    </w:p>
    <w:p w:rsidR="00FF1FA4" w:rsidRDefault="00FF1FA4" w:rsidP="00FF1FA4">
      <w:pPr>
        <w:bidi w:val="0"/>
        <w:rPr>
          <w:b/>
          <w:bCs/>
          <w:u w:val="single"/>
        </w:rPr>
      </w:pPr>
    </w:p>
    <w:p w:rsidR="00FF1FA4" w:rsidRDefault="00FF1FA4" w:rsidP="00FF1FA4">
      <w:pPr>
        <w:bidi w:val="0"/>
        <w:rPr>
          <w:b/>
          <w:bCs/>
          <w:u w:val="single"/>
        </w:rPr>
      </w:pPr>
    </w:p>
    <w:p w:rsidR="00FF1FA4" w:rsidRDefault="00FF1FA4" w:rsidP="00FF1FA4">
      <w:pPr>
        <w:bidi w:val="0"/>
        <w:rPr>
          <w:b/>
          <w:bCs/>
          <w:u w:val="single"/>
        </w:rPr>
      </w:pPr>
    </w:p>
    <w:p w:rsidR="00FF1FA4" w:rsidRDefault="00FF1FA4" w:rsidP="00FF1FA4">
      <w:pPr>
        <w:bidi w:val="0"/>
        <w:rPr>
          <w:b/>
          <w:bCs/>
          <w:u w:val="single"/>
        </w:rPr>
      </w:pPr>
    </w:p>
    <w:p w:rsidR="00FF1FA4" w:rsidRDefault="00FF1FA4" w:rsidP="00FF1FA4">
      <w:pPr>
        <w:bidi w:val="0"/>
        <w:rPr>
          <w:b/>
          <w:bCs/>
          <w:u w:val="single"/>
        </w:rPr>
      </w:pPr>
    </w:p>
    <w:p w:rsidR="00A21AC6" w:rsidRDefault="00A21AC6" w:rsidP="00FF1FA4">
      <w:pPr>
        <w:bidi w:val="0"/>
        <w:rPr>
          <w:b/>
          <w:bCs/>
          <w:u w:val="single"/>
        </w:rPr>
      </w:pPr>
      <w:r w:rsidRPr="00A21AC6">
        <w:rPr>
          <w:b/>
          <w:bCs/>
          <w:u w:val="single"/>
        </w:rPr>
        <w:lastRenderedPageBreak/>
        <w:t>3.1 T</w:t>
      </w:r>
      <w:r w:rsidR="00FF1FA4">
        <w:rPr>
          <w:b/>
          <w:bCs/>
          <w:u w:val="single"/>
        </w:rPr>
        <w:t>he Tree</w:t>
      </w:r>
      <w:r w:rsidR="005F62BA">
        <w:rPr>
          <w:b/>
          <w:bCs/>
          <w:u w:val="single"/>
        </w:rPr>
        <w:t xml:space="preserve"> folder</w:t>
      </w:r>
      <w:r w:rsidR="006D230A">
        <w:rPr>
          <w:b/>
          <w:bCs/>
          <w:u w:val="single"/>
        </w:rPr>
        <w:t xml:space="preserve"> Main</w:t>
      </w:r>
      <w:r w:rsidR="00FF1FA4">
        <w:rPr>
          <w:b/>
          <w:bCs/>
          <w:u w:val="single"/>
        </w:rPr>
        <w:t xml:space="preserve"> classes</w:t>
      </w:r>
    </w:p>
    <w:p w:rsidR="00A21AC6" w:rsidRPr="00A21AC6" w:rsidRDefault="00FF1FA4" w:rsidP="00FF1FA4">
      <w:pPr>
        <w:bidi w:val="0"/>
        <w:ind w:hanging="1350"/>
        <w:rPr>
          <w:b/>
          <w:bCs/>
          <w:u w:val="single"/>
        </w:rPr>
      </w:pPr>
      <w:r w:rsidRPr="00FF1FA4">
        <w:rPr>
          <w:noProof/>
        </w:rPr>
        <w:drawing>
          <wp:inline distT="0" distB="0" distL="0" distR="0">
            <wp:extent cx="7162800" cy="4800600"/>
            <wp:effectExtent l="19050" t="0" r="0" b="0"/>
            <wp:docPr id="6" name="תמונה 5"/>
            <wp:cNvGraphicFramePr/>
            <a:graphic xmlns:a="http://schemas.openxmlformats.org/drawingml/2006/main">
              <a:graphicData uri="http://schemas.openxmlformats.org/drawingml/2006/picture">
                <pic:pic xmlns:pic="http://schemas.openxmlformats.org/drawingml/2006/picture">
                  <pic:nvPicPr>
                    <pic:cNvPr id="1031" name="Picture 7"/>
                    <pic:cNvPicPr>
                      <a:picLocks noChangeAspect="1" noChangeArrowheads="1"/>
                    </pic:cNvPicPr>
                  </pic:nvPicPr>
                  <pic:blipFill>
                    <a:blip r:embed="rId8" cstate="print"/>
                    <a:srcRect l="22512" t="16000" r="22253" b="32873"/>
                    <a:stretch>
                      <a:fillRect/>
                    </a:stretch>
                  </pic:blipFill>
                  <pic:spPr bwMode="auto">
                    <a:xfrm>
                      <a:off x="0" y="0"/>
                      <a:ext cx="7162800" cy="4800600"/>
                    </a:xfrm>
                    <a:prstGeom prst="rect">
                      <a:avLst/>
                    </a:prstGeom>
                    <a:noFill/>
                    <a:ln w="9525">
                      <a:noFill/>
                      <a:miter lim="800000"/>
                      <a:headEnd/>
                      <a:tailEnd/>
                    </a:ln>
                  </pic:spPr>
                </pic:pic>
              </a:graphicData>
            </a:graphic>
          </wp:inline>
        </w:drawing>
      </w:r>
    </w:p>
    <w:p w:rsidR="00FF1FA4" w:rsidRDefault="00FF1FA4" w:rsidP="00A21AC6">
      <w:pPr>
        <w:bidi w:val="0"/>
      </w:pPr>
      <w:r>
        <w:t xml:space="preserve">1. WindowsTreeManager: </w:t>
      </w:r>
    </w:p>
    <w:p w:rsidR="00FF1FA4" w:rsidRDefault="00FF1FA4" w:rsidP="00FF1FA4">
      <w:pPr>
        <w:bidi w:val="0"/>
      </w:pPr>
      <w:r>
        <w:t xml:space="preserve"> Control the TreeView item </w:t>
      </w:r>
      <w:r w:rsidR="00A71F10">
        <w:t>and Singed</w:t>
      </w:r>
      <w:r>
        <w:t xml:space="preserve"> to </w:t>
      </w:r>
      <w:r w:rsidR="00A71F10">
        <w:t>its</w:t>
      </w:r>
      <w:r w:rsidR="00F87018">
        <w:t xml:space="preserve"> events (mouse click, </w:t>
      </w:r>
      <w:proofErr w:type="spellStart"/>
      <w:r w:rsidR="00F87018">
        <w:t>drag&amp;drop</w:t>
      </w:r>
      <w:proofErr w:type="spellEnd"/>
      <w:r w:rsidR="00F87018">
        <w:t xml:space="preserve"> and </w:t>
      </w:r>
      <w:proofErr w:type="spellStart"/>
      <w:r w:rsidR="00F87018">
        <w:t>exc</w:t>
      </w:r>
      <w:proofErr w:type="spellEnd"/>
      <w:r w:rsidR="00F87018">
        <w:t>)</w:t>
      </w:r>
      <w:r w:rsidR="00A71F10">
        <w:t>.</w:t>
      </w:r>
    </w:p>
    <w:p w:rsidR="00FF1FA4" w:rsidRDefault="00FF1FA4" w:rsidP="00FF1FA4">
      <w:pPr>
        <w:bidi w:val="0"/>
      </w:pPr>
      <w:r>
        <w:t>2. CategoryNode, WindowNode, RootNode.</w:t>
      </w:r>
    </w:p>
    <w:p w:rsidR="00FF1FA4" w:rsidRDefault="00FF1FA4" w:rsidP="00FF1FA4">
      <w:pPr>
        <w:bidi w:val="0"/>
      </w:pPr>
      <w:r>
        <w:t xml:space="preserve">Inherits from </w:t>
      </w:r>
      <w:proofErr w:type="spellStart"/>
      <w:r>
        <w:t>TreeNode</w:t>
      </w:r>
      <w:proofErr w:type="spellEnd"/>
      <w:r>
        <w:t xml:space="preserve"> can be added to a TreeView. </w:t>
      </w:r>
    </w:p>
    <w:p w:rsidR="00FF1FA4" w:rsidRDefault="00FF1FA4" w:rsidP="00FF1FA4">
      <w:pPr>
        <w:bidi w:val="0"/>
      </w:pPr>
      <w:r w:rsidRPr="00FF1FA4">
        <w:rPr>
          <w:b/>
          <w:bCs/>
        </w:rPr>
        <w:t>WindowNode</w:t>
      </w:r>
      <w:r>
        <w:t>- holds a WindowTreeNodeDataItem.</w:t>
      </w:r>
    </w:p>
    <w:p w:rsidR="00FF1FA4" w:rsidRDefault="00FF1FA4" w:rsidP="00FF1FA4">
      <w:pPr>
        <w:bidi w:val="0"/>
      </w:pPr>
      <w:r w:rsidRPr="00A71F10">
        <w:rPr>
          <w:b/>
          <w:bCs/>
        </w:rPr>
        <w:t>CategoryNode</w:t>
      </w:r>
      <w:r w:rsidR="00A71F10">
        <w:rPr>
          <w:b/>
          <w:bCs/>
        </w:rPr>
        <w:t xml:space="preserve">- </w:t>
      </w:r>
      <w:r w:rsidR="00A71F10">
        <w:t>represents a category in the tree.</w:t>
      </w:r>
    </w:p>
    <w:p w:rsidR="006D230A" w:rsidRDefault="006D230A" w:rsidP="006D230A">
      <w:pPr>
        <w:bidi w:val="0"/>
      </w:pPr>
      <w:r w:rsidRPr="006D230A">
        <w:rPr>
          <w:noProof/>
        </w:rPr>
        <w:lastRenderedPageBreak/>
        <w:drawing>
          <wp:inline distT="0" distB="0" distL="0" distR="0">
            <wp:extent cx="5181600" cy="4114800"/>
            <wp:effectExtent l="19050" t="0" r="0" b="0"/>
            <wp:docPr id="8" name="תמונה 6"/>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9" cstate="print"/>
                    <a:srcRect l="25714" t="16000" r="41905" b="42857"/>
                    <a:stretch>
                      <a:fillRect/>
                    </a:stretch>
                  </pic:blipFill>
                  <pic:spPr bwMode="auto">
                    <a:xfrm>
                      <a:off x="0" y="0"/>
                      <a:ext cx="5181600" cy="4114800"/>
                    </a:xfrm>
                    <a:prstGeom prst="rect">
                      <a:avLst/>
                    </a:prstGeom>
                    <a:noFill/>
                    <a:ln w="9525">
                      <a:noFill/>
                      <a:miter lim="800000"/>
                      <a:headEnd/>
                      <a:tailEnd/>
                    </a:ln>
                  </pic:spPr>
                </pic:pic>
              </a:graphicData>
            </a:graphic>
          </wp:inline>
        </w:drawing>
      </w:r>
    </w:p>
    <w:p w:rsidR="006D230A" w:rsidRDefault="006D230A" w:rsidP="006D230A">
      <w:pPr>
        <w:bidi w:val="0"/>
        <w:rPr>
          <w:b/>
          <w:bCs/>
          <w:u w:val="single"/>
        </w:rPr>
      </w:pPr>
    </w:p>
    <w:p w:rsidR="006D230A" w:rsidRDefault="006D230A" w:rsidP="006D230A">
      <w:pPr>
        <w:bidi w:val="0"/>
        <w:rPr>
          <w:b/>
          <w:bCs/>
          <w:u w:val="single"/>
        </w:rPr>
      </w:pPr>
    </w:p>
    <w:p w:rsidR="005F62BA" w:rsidRDefault="005F62BA" w:rsidP="006D230A">
      <w:pPr>
        <w:bidi w:val="0"/>
        <w:rPr>
          <w:b/>
          <w:bCs/>
          <w:u w:val="single"/>
        </w:rPr>
      </w:pPr>
    </w:p>
    <w:p w:rsidR="005F62BA" w:rsidRDefault="005F62BA" w:rsidP="005F62BA">
      <w:pPr>
        <w:bidi w:val="0"/>
        <w:rPr>
          <w:b/>
          <w:bCs/>
          <w:u w:val="single"/>
        </w:rPr>
      </w:pPr>
    </w:p>
    <w:p w:rsidR="005F62BA" w:rsidRDefault="005F62BA" w:rsidP="005F62BA">
      <w:pPr>
        <w:bidi w:val="0"/>
        <w:rPr>
          <w:b/>
          <w:bCs/>
          <w:u w:val="single"/>
        </w:rPr>
      </w:pPr>
    </w:p>
    <w:p w:rsidR="005F62BA" w:rsidRDefault="005F62BA" w:rsidP="005F62BA">
      <w:pPr>
        <w:bidi w:val="0"/>
        <w:rPr>
          <w:b/>
          <w:bCs/>
          <w:u w:val="single"/>
        </w:rPr>
      </w:pPr>
    </w:p>
    <w:p w:rsidR="005F62BA" w:rsidRDefault="005F62BA" w:rsidP="005F62BA">
      <w:pPr>
        <w:bidi w:val="0"/>
        <w:rPr>
          <w:b/>
          <w:bCs/>
          <w:u w:val="single"/>
        </w:rPr>
      </w:pPr>
    </w:p>
    <w:p w:rsidR="005F62BA" w:rsidRDefault="005F62BA" w:rsidP="005F62BA">
      <w:pPr>
        <w:bidi w:val="0"/>
        <w:rPr>
          <w:b/>
          <w:bCs/>
          <w:u w:val="single"/>
        </w:rPr>
      </w:pPr>
    </w:p>
    <w:p w:rsidR="005F62BA" w:rsidRDefault="005F62BA" w:rsidP="005F62BA">
      <w:pPr>
        <w:bidi w:val="0"/>
        <w:rPr>
          <w:b/>
          <w:bCs/>
          <w:u w:val="single"/>
        </w:rPr>
      </w:pPr>
    </w:p>
    <w:p w:rsidR="005F62BA" w:rsidRDefault="005F62BA" w:rsidP="005F62BA">
      <w:pPr>
        <w:bidi w:val="0"/>
        <w:rPr>
          <w:b/>
          <w:bCs/>
          <w:u w:val="single"/>
        </w:rPr>
      </w:pPr>
    </w:p>
    <w:p w:rsidR="005F62BA" w:rsidRDefault="005F62BA" w:rsidP="005F62BA">
      <w:pPr>
        <w:bidi w:val="0"/>
        <w:rPr>
          <w:b/>
          <w:bCs/>
          <w:u w:val="single"/>
        </w:rPr>
      </w:pPr>
    </w:p>
    <w:p w:rsidR="005F62BA" w:rsidRDefault="005F62BA" w:rsidP="005F62BA">
      <w:pPr>
        <w:bidi w:val="0"/>
        <w:rPr>
          <w:b/>
          <w:bCs/>
          <w:u w:val="single"/>
        </w:rPr>
      </w:pPr>
    </w:p>
    <w:p w:rsidR="006D230A" w:rsidRDefault="006D230A" w:rsidP="005F62BA">
      <w:pPr>
        <w:bidi w:val="0"/>
        <w:rPr>
          <w:b/>
          <w:bCs/>
          <w:u w:val="single"/>
        </w:rPr>
      </w:pPr>
      <w:r>
        <w:rPr>
          <w:b/>
          <w:bCs/>
          <w:u w:val="single"/>
        </w:rPr>
        <w:lastRenderedPageBreak/>
        <w:t>3.2</w:t>
      </w:r>
      <w:r w:rsidRPr="00A21AC6">
        <w:rPr>
          <w:b/>
          <w:bCs/>
          <w:u w:val="single"/>
        </w:rPr>
        <w:t xml:space="preserve"> T</w:t>
      </w:r>
      <w:r w:rsidR="005F62BA">
        <w:rPr>
          <w:b/>
          <w:bCs/>
          <w:u w:val="single"/>
        </w:rPr>
        <w:t>he Window folder</w:t>
      </w:r>
      <w:r>
        <w:rPr>
          <w:b/>
          <w:bCs/>
          <w:u w:val="single"/>
        </w:rPr>
        <w:t xml:space="preserve"> Main classes</w:t>
      </w:r>
    </w:p>
    <w:p w:rsidR="00642DC9" w:rsidRDefault="00642DC9" w:rsidP="00642DC9">
      <w:pPr>
        <w:bidi w:val="0"/>
        <w:rPr>
          <w:b/>
          <w:bCs/>
          <w:u w:val="single"/>
        </w:rPr>
      </w:pPr>
      <w:r>
        <w:rPr>
          <w:b/>
          <w:bCs/>
          <w:u w:val="single"/>
        </w:rPr>
        <w:t>1. The classes that represent visual appearance of windows.</w:t>
      </w:r>
    </w:p>
    <w:p w:rsidR="00A71F10" w:rsidRPr="00A71F10" w:rsidRDefault="005F62BA" w:rsidP="005F62BA">
      <w:pPr>
        <w:bidi w:val="0"/>
        <w:ind w:hanging="1170"/>
      </w:pPr>
      <w:r w:rsidRPr="005F62BA">
        <w:rPr>
          <w:noProof/>
        </w:rPr>
        <w:drawing>
          <wp:inline distT="0" distB="0" distL="0" distR="0">
            <wp:extent cx="6791325" cy="6315075"/>
            <wp:effectExtent l="19050" t="0" r="9525" b="0"/>
            <wp:docPr id="9" name="תמונה 7"/>
            <wp:cNvGraphicFramePr/>
            <a:graphic xmlns:a="http://schemas.openxmlformats.org/drawingml/2006/main">
              <a:graphicData uri="http://schemas.openxmlformats.org/drawingml/2006/picture">
                <pic:pic xmlns:pic="http://schemas.openxmlformats.org/drawingml/2006/picture">
                  <pic:nvPicPr>
                    <pic:cNvPr id="1033" name="Picture 9"/>
                    <pic:cNvPicPr>
                      <a:picLocks noChangeAspect="1" noChangeArrowheads="1"/>
                    </pic:cNvPicPr>
                  </pic:nvPicPr>
                  <pic:blipFill>
                    <a:blip r:embed="rId10" cstate="print"/>
                    <a:srcRect l="30000" t="13714" r="28095" b="18476"/>
                    <a:stretch>
                      <a:fillRect/>
                    </a:stretch>
                  </pic:blipFill>
                  <pic:spPr bwMode="auto">
                    <a:xfrm>
                      <a:off x="0" y="0"/>
                      <a:ext cx="6791496" cy="6315234"/>
                    </a:xfrm>
                    <a:prstGeom prst="rect">
                      <a:avLst/>
                    </a:prstGeom>
                    <a:noFill/>
                    <a:ln w="9525">
                      <a:noFill/>
                      <a:miter lim="800000"/>
                      <a:headEnd/>
                      <a:tailEnd/>
                    </a:ln>
                  </pic:spPr>
                </pic:pic>
              </a:graphicData>
            </a:graphic>
          </wp:inline>
        </w:drawing>
      </w:r>
    </w:p>
    <w:p w:rsidR="002A4AB3" w:rsidRDefault="00642DC9" w:rsidP="002A4AB3">
      <w:pPr>
        <w:bidi w:val="0"/>
      </w:pPr>
      <w:r>
        <w:t>1. IWindow:</w:t>
      </w:r>
      <w:r w:rsidR="002A4AB3">
        <w:t xml:space="preserve"> the interface contains</w:t>
      </w:r>
      <w:r>
        <w:t xml:space="preserve"> the signature of get's methods for the window properties. </w:t>
      </w:r>
    </w:p>
    <w:p w:rsidR="002A4AB3" w:rsidRDefault="00642DC9" w:rsidP="002A4AB3">
      <w:pPr>
        <w:bidi w:val="0"/>
      </w:pPr>
      <w:r>
        <w:t xml:space="preserve">2. IInteractiveWindow: the interface contains the signature of methods that represent the </w:t>
      </w:r>
      <w:r w:rsidR="002A4AB3">
        <w:t xml:space="preserve">functionality of a window. </w:t>
      </w:r>
    </w:p>
    <w:p w:rsidR="002A4AB3" w:rsidRDefault="002A4AB3" w:rsidP="002A4AB3">
      <w:pPr>
        <w:bidi w:val="0"/>
      </w:pPr>
      <w:r>
        <w:t>3. Window: the class holds the properties of a Window.</w:t>
      </w:r>
    </w:p>
    <w:p w:rsidR="002A4AB3" w:rsidRDefault="002A4AB3" w:rsidP="002A4AB3">
      <w:pPr>
        <w:bidi w:val="0"/>
        <w:rPr>
          <w:rFonts w:cs="Courier New"/>
          <w:noProof/>
        </w:rPr>
      </w:pPr>
      <w:r>
        <w:lastRenderedPageBreak/>
        <w:t xml:space="preserve">4. </w:t>
      </w:r>
      <w:proofErr w:type="spellStart"/>
      <w:r>
        <w:t>InteractiveWindow</w:t>
      </w:r>
      <w:proofErr w:type="spellEnd"/>
      <w:r>
        <w:t xml:space="preserve">: </w:t>
      </w:r>
      <w:r>
        <w:rPr>
          <w:rFonts w:ascii="Courier New" w:hAnsi="Courier New" w:cs="Courier New"/>
          <w:noProof/>
          <w:color w:val="008000"/>
          <w:sz w:val="20"/>
          <w:szCs w:val="20"/>
        </w:rPr>
        <w:t xml:space="preserve"> </w:t>
      </w:r>
      <w:r>
        <w:rPr>
          <w:rFonts w:cs="Courier New"/>
          <w:noProof/>
        </w:rPr>
        <w:t>inherits-</w:t>
      </w:r>
      <w:r w:rsidRPr="002A4AB3">
        <w:rPr>
          <w:rFonts w:cs="Courier New"/>
          <w:noProof/>
        </w:rPr>
        <w:t xml:space="preserve"> </w:t>
      </w:r>
      <w:r>
        <w:rPr>
          <w:rFonts w:cs="Courier New"/>
          <w:noProof/>
        </w:rPr>
        <w:t xml:space="preserve">IWindow (window properties) and IInteractiveWindow(functionality). </w:t>
      </w:r>
    </w:p>
    <w:p w:rsidR="002A4AB3" w:rsidRDefault="002A4AB3" w:rsidP="002A4AB3">
      <w:pPr>
        <w:bidi w:val="0"/>
        <w:rPr>
          <w:rFonts w:cs="Courier New"/>
          <w:noProof/>
        </w:rPr>
      </w:pPr>
      <w:r>
        <w:rPr>
          <w:rFonts w:cs="Courier New"/>
          <w:noProof/>
        </w:rPr>
        <w:t>5.  InteractiveWindowCollecttion and InteractiveWindowCollecttionManager collect and manage a collection of InteractiveWindows.</w:t>
      </w:r>
    </w:p>
    <w:p w:rsidR="002A4AB3" w:rsidRDefault="002A4AB3" w:rsidP="002A4AB3">
      <w:pPr>
        <w:bidi w:val="0"/>
        <w:rPr>
          <w:rFonts w:cs="Courier New"/>
          <w:noProof/>
        </w:rPr>
      </w:pPr>
      <w:r w:rsidRPr="002A4AB3">
        <w:rPr>
          <w:rFonts w:cs="Courier New"/>
          <w:noProof/>
        </w:rPr>
        <w:drawing>
          <wp:inline distT="0" distB="0" distL="0" distR="0">
            <wp:extent cx="4876800" cy="4800600"/>
            <wp:effectExtent l="19050" t="0" r="0" b="0"/>
            <wp:docPr id="10" name="תמונה 8"/>
            <wp:cNvGraphicFramePr/>
            <a:graphic xmlns:a="http://schemas.openxmlformats.org/drawingml/2006/main">
              <a:graphicData uri="http://schemas.openxmlformats.org/drawingml/2006/picture">
                <pic:pic xmlns:pic="http://schemas.openxmlformats.org/drawingml/2006/picture">
                  <pic:nvPicPr>
                    <pic:cNvPr id="1034" name="Picture 10"/>
                    <pic:cNvPicPr>
                      <a:picLocks noChangeAspect="1" noChangeArrowheads="1"/>
                    </pic:cNvPicPr>
                  </pic:nvPicPr>
                  <pic:blipFill>
                    <a:blip r:embed="rId11" cstate="print"/>
                    <a:srcRect l="22857" t="14476" r="46667" b="37524"/>
                    <a:stretch>
                      <a:fillRect/>
                    </a:stretch>
                  </pic:blipFill>
                  <pic:spPr bwMode="auto">
                    <a:xfrm>
                      <a:off x="0" y="0"/>
                      <a:ext cx="4876800" cy="4800600"/>
                    </a:xfrm>
                    <a:prstGeom prst="rect">
                      <a:avLst/>
                    </a:prstGeom>
                    <a:noFill/>
                    <a:ln w="9525">
                      <a:noFill/>
                      <a:miter lim="800000"/>
                      <a:headEnd/>
                      <a:tailEnd/>
                    </a:ln>
                  </pic:spPr>
                </pic:pic>
              </a:graphicData>
            </a:graphic>
          </wp:inline>
        </w:drawing>
      </w:r>
    </w:p>
    <w:p w:rsidR="002A4AB3" w:rsidRPr="002A4AB3" w:rsidRDefault="002A4AB3" w:rsidP="002A4AB3">
      <w:pPr>
        <w:bidi w:val="0"/>
        <w:rPr>
          <w:rFonts w:cs="Courier New"/>
          <w:noProof/>
        </w:rPr>
      </w:pPr>
    </w:p>
    <w:p w:rsidR="00E13BD1" w:rsidRDefault="00E13BD1" w:rsidP="00E13BD1">
      <w:pPr>
        <w:bidi w:val="0"/>
        <w:rPr>
          <w:b/>
          <w:bCs/>
          <w:u w:val="single"/>
        </w:rPr>
      </w:pPr>
    </w:p>
    <w:p w:rsidR="00E13BD1" w:rsidRDefault="00E13BD1" w:rsidP="00E13BD1">
      <w:pPr>
        <w:bidi w:val="0"/>
        <w:rPr>
          <w:b/>
          <w:bCs/>
          <w:u w:val="single"/>
        </w:rPr>
      </w:pPr>
    </w:p>
    <w:p w:rsidR="00E13BD1" w:rsidRDefault="00E13BD1" w:rsidP="00E13BD1">
      <w:pPr>
        <w:bidi w:val="0"/>
        <w:rPr>
          <w:b/>
          <w:bCs/>
          <w:u w:val="single"/>
        </w:rPr>
      </w:pPr>
    </w:p>
    <w:p w:rsidR="00E13BD1" w:rsidRDefault="00E13BD1" w:rsidP="00E13BD1">
      <w:pPr>
        <w:bidi w:val="0"/>
        <w:rPr>
          <w:b/>
          <w:bCs/>
          <w:u w:val="single"/>
        </w:rPr>
      </w:pPr>
    </w:p>
    <w:p w:rsidR="00E13BD1" w:rsidRDefault="00E13BD1" w:rsidP="00E13BD1">
      <w:pPr>
        <w:bidi w:val="0"/>
        <w:rPr>
          <w:b/>
          <w:bCs/>
          <w:u w:val="single"/>
        </w:rPr>
      </w:pPr>
    </w:p>
    <w:p w:rsidR="00E13BD1" w:rsidRDefault="00E13BD1" w:rsidP="00E13BD1">
      <w:pPr>
        <w:bidi w:val="0"/>
        <w:rPr>
          <w:b/>
          <w:bCs/>
          <w:u w:val="single"/>
        </w:rPr>
      </w:pPr>
    </w:p>
    <w:p w:rsidR="00E13BD1" w:rsidRPr="00E13BD1" w:rsidRDefault="00E13BD1" w:rsidP="00E13BD1">
      <w:pPr>
        <w:bidi w:val="0"/>
        <w:rPr>
          <w:b/>
          <w:bCs/>
          <w:u w:val="single"/>
        </w:rPr>
      </w:pPr>
      <w:r>
        <w:rPr>
          <w:b/>
          <w:bCs/>
          <w:u w:val="single"/>
        </w:rPr>
        <w:lastRenderedPageBreak/>
        <w:t xml:space="preserve">2. The classes that provide the </w:t>
      </w:r>
      <w:proofErr w:type="spellStart"/>
      <w:proofErr w:type="gramStart"/>
      <w:r>
        <w:rPr>
          <w:b/>
          <w:bCs/>
          <w:u w:val="single"/>
        </w:rPr>
        <w:t>Api</w:t>
      </w:r>
      <w:proofErr w:type="spellEnd"/>
      <w:proofErr w:type="gramEnd"/>
      <w:r>
        <w:rPr>
          <w:b/>
          <w:bCs/>
          <w:u w:val="single"/>
        </w:rPr>
        <w:t xml:space="preserve"> interface</w:t>
      </w:r>
    </w:p>
    <w:p w:rsidR="00FF1FA4" w:rsidRPr="002A4AB3" w:rsidRDefault="00E13BD1" w:rsidP="00E13BD1">
      <w:pPr>
        <w:bidi w:val="0"/>
      </w:pPr>
      <w:r w:rsidRPr="00E13BD1">
        <w:drawing>
          <wp:inline distT="0" distB="0" distL="0" distR="0">
            <wp:extent cx="4724400" cy="6858000"/>
            <wp:effectExtent l="19050" t="0" r="0" b="0"/>
            <wp:docPr id="2" name="תמונה 9"/>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2" cstate="print"/>
                    <a:srcRect l="18571" t="12952" r="51905" b="18476"/>
                    <a:stretch>
                      <a:fillRect/>
                    </a:stretch>
                  </pic:blipFill>
                  <pic:spPr bwMode="auto">
                    <a:xfrm>
                      <a:off x="0" y="0"/>
                      <a:ext cx="4724400" cy="6858000"/>
                    </a:xfrm>
                    <a:prstGeom prst="rect">
                      <a:avLst/>
                    </a:prstGeom>
                    <a:noFill/>
                    <a:ln w="9525">
                      <a:noFill/>
                      <a:miter lim="800000"/>
                      <a:headEnd/>
                      <a:tailEnd/>
                    </a:ln>
                  </pic:spPr>
                </pic:pic>
              </a:graphicData>
            </a:graphic>
          </wp:inline>
        </w:drawing>
      </w:r>
    </w:p>
    <w:p w:rsidR="00FF1FA4" w:rsidRPr="002A4AB3" w:rsidRDefault="00FF1FA4" w:rsidP="00FF1FA4">
      <w:pPr>
        <w:bidi w:val="0"/>
      </w:pPr>
    </w:p>
    <w:p w:rsidR="00FF1FA4" w:rsidRPr="002A4AB3" w:rsidRDefault="00FF1FA4" w:rsidP="00FF1FA4">
      <w:pPr>
        <w:bidi w:val="0"/>
      </w:pPr>
    </w:p>
    <w:p w:rsidR="00A21AC6" w:rsidRPr="002A4AB3" w:rsidRDefault="00A21AC6" w:rsidP="00A21AC6">
      <w:pPr>
        <w:bidi w:val="0"/>
      </w:pPr>
    </w:p>
    <w:p w:rsidR="003256A1" w:rsidRPr="002A4AB3" w:rsidRDefault="003256A1" w:rsidP="003256A1">
      <w:pPr>
        <w:bidi w:val="0"/>
      </w:pPr>
    </w:p>
    <w:p w:rsidR="006614A3" w:rsidRPr="002A4AB3" w:rsidRDefault="006614A3" w:rsidP="006614A3">
      <w:pPr>
        <w:bidi w:val="0"/>
      </w:pPr>
    </w:p>
    <w:p w:rsidR="006614A3" w:rsidRPr="002A4AB3" w:rsidRDefault="006614A3" w:rsidP="006614A3">
      <w:pPr>
        <w:bidi w:val="0"/>
      </w:pPr>
    </w:p>
    <w:p w:rsidR="0058196C" w:rsidRPr="002A4AB3" w:rsidRDefault="0058196C" w:rsidP="0058196C">
      <w:pPr>
        <w:bidi w:val="0"/>
      </w:pPr>
    </w:p>
    <w:p w:rsidR="0058196C" w:rsidRPr="002A4AB3" w:rsidRDefault="0058196C" w:rsidP="0058196C">
      <w:pPr>
        <w:bidi w:val="0"/>
      </w:pPr>
      <w:r w:rsidRPr="002A4AB3">
        <w:t xml:space="preserve"> </w:t>
      </w:r>
    </w:p>
    <w:p w:rsidR="0058196C" w:rsidRPr="002A4AB3" w:rsidRDefault="0058196C" w:rsidP="0058196C">
      <w:pPr>
        <w:bidi w:val="0"/>
      </w:pPr>
    </w:p>
    <w:p w:rsidR="0058196C" w:rsidRPr="002A4AB3" w:rsidRDefault="0058196C" w:rsidP="0058196C">
      <w:pPr>
        <w:bidi w:val="0"/>
      </w:pPr>
    </w:p>
    <w:sectPr w:rsidR="0058196C" w:rsidRPr="002A4AB3" w:rsidSect="002C752E">
      <w:pgSz w:w="11906" w:h="16838"/>
      <w:pgMar w:top="1440" w:right="1800" w:bottom="1440" w:left="1800" w:header="720" w:footer="720" w:gutter="0"/>
      <w:cols w:space="720"/>
      <w:bidi/>
      <w:rtlGutter/>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Bodoni MT Black">
    <w:panose1 w:val="02070A03080606020203"/>
    <w:charset w:val="00"/>
    <w:family w:val="roman"/>
    <w:pitch w:val="variable"/>
    <w:sig w:usb0="00000003" w:usb1="00000000" w:usb2="00000000" w:usb3="00000000" w:csb0="00000001" w:csb1="00000000"/>
  </w:font>
  <w:font w:name="Courier New">
    <w:panose1 w:val="02070309020205020404"/>
    <w:charset w:val="00"/>
    <w:family w:val="modern"/>
    <w:pitch w:val="fixed"/>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58196C"/>
    <w:rsid w:val="000470EC"/>
    <w:rsid w:val="001536AC"/>
    <w:rsid w:val="001A1C71"/>
    <w:rsid w:val="002A4AB3"/>
    <w:rsid w:val="002C752E"/>
    <w:rsid w:val="003256A1"/>
    <w:rsid w:val="00327056"/>
    <w:rsid w:val="0033544F"/>
    <w:rsid w:val="003A4C53"/>
    <w:rsid w:val="004A53F1"/>
    <w:rsid w:val="004D30E2"/>
    <w:rsid w:val="0058196C"/>
    <w:rsid w:val="005B3606"/>
    <w:rsid w:val="005F62BA"/>
    <w:rsid w:val="00603941"/>
    <w:rsid w:val="00642DC9"/>
    <w:rsid w:val="006614A3"/>
    <w:rsid w:val="006D230A"/>
    <w:rsid w:val="007A7EEF"/>
    <w:rsid w:val="008C2AE1"/>
    <w:rsid w:val="00941A45"/>
    <w:rsid w:val="0095412A"/>
    <w:rsid w:val="009705E6"/>
    <w:rsid w:val="009B45F2"/>
    <w:rsid w:val="00A059B2"/>
    <w:rsid w:val="00A21AC6"/>
    <w:rsid w:val="00A71F10"/>
    <w:rsid w:val="00AB2AB7"/>
    <w:rsid w:val="00B34682"/>
    <w:rsid w:val="00B40907"/>
    <w:rsid w:val="00BA6AEA"/>
    <w:rsid w:val="00C56122"/>
    <w:rsid w:val="00CE77B8"/>
    <w:rsid w:val="00D620AC"/>
    <w:rsid w:val="00DB29AD"/>
    <w:rsid w:val="00DF5D1A"/>
    <w:rsid w:val="00E13BD1"/>
    <w:rsid w:val="00EC4CEB"/>
    <w:rsid w:val="00ED7DBC"/>
    <w:rsid w:val="00F434EB"/>
    <w:rsid w:val="00F84C63"/>
    <w:rsid w:val="00F87018"/>
    <w:rsid w:val="00FF1FA4"/>
  </w:rsids>
  <m:mathPr>
    <m:mathFont m:val="Cambria Math"/>
    <m:brkBin m:val="before"/>
    <m:brkBinSub m:val="--"/>
    <m:smallFrac m:val="off"/>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he-IL"/>
      </w:rPr>
    </w:rPrDefault>
    <w:pPrDefault>
      <w:pPr>
        <w:spacing w:after="200"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03941"/>
    <w:pPr>
      <w:bidi/>
    </w:p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58196C"/>
    <w:pPr>
      <w:spacing w:after="0" w:line="240" w:lineRule="auto"/>
    </w:pPr>
    <w:rPr>
      <w:rFonts w:ascii="Tahoma" w:hAnsi="Tahoma" w:cs="Tahoma"/>
      <w:sz w:val="16"/>
      <w:szCs w:val="16"/>
    </w:rPr>
  </w:style>
  <w:style w:type="character" w:customStyle="1" w:styleId="a4">
    <w:name w:val="טקסט בלונים תו"/>
    <w:basedOn w:val="a0"/>
    <w:link w:val="a3"/>
    <w:uiPriority w:val="99"/>
    <w:semiHidden/>
    <w:rsid w:val="0058196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theme" Target="theme/theme1.xml"/></Relationships>
</file>

<file path=word/theme/theme1.xml><?xml version="1.0" encoding="utf-8"?>
<a:theme xmlns:a="http://schemas.openxmlformats.org/drawingml/2006/main" name="ערכת נושא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175</TotalTime>
  <Pages>9</Pages>
  <Words>497</Words>
  <Characters>2485</Characters>
  <Application>Microsoft Office Word</Application>
  <DocSecurity>0</DocSecurity>
  <Lines>20</Lines>
  <Paragraphs>5</Paragraphs>
  <ScaleCrop>false</ScaleCrop>
  <HeadingPairs>
    <vt:vector size="2" baseType="variant">
      <vt:variant>
        <vt:lpstr>שם</vt:lpstr>
      </vt:variant>
      <vt:variant>
        <vt:i4>1</vt:i4>
      </vt:variant>
    </vt:vector>
  </HeadingPairs>
  <TitlesOfParts>
    <vt:vector size="1" baseType="lpstr">
      <vt:lpstr/>
    </vt:vector>
  </TitlesOfParts>
  <Company/>
  <LinksUpToDate>false</LinksUpToDate>
  <CharactersWithSpaces>2977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Asaf Levi</dc:creator>
  <cp:keywords/>
  <dc:description/>
  <cp:lastModifiedBy>Asaf Levi</cp:lastModifiedBy>
  <cp:revision>7</cp:revision>
  <dcterms:created xsi:type="dcterms:W3CDTF">2010-05-20T12:18:00Z</dcterms:created>
  <dcterms:modified xsi:type="dcterms:W3CDTF">2010-05-22T14:45:00Z</dcterms:modified>
</cp:coreProperties>
</file>